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AA" w:rsidRPr="007A0B01" w:rsidRDefault="00172EAA" w:rsidP="00172EAA">
      <w:pPr>
        <w:jc w:val="center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JUEVES 13 DE MARZO DE 2.014</w:t>
      </w:r>
    </w:p>
    <w:p w:rsidR="00172EAA" w:rsidRPr="007A0B01" w:rsidRDefault="00172EAA" w:rsidP="00172EAA">
      <w:pPr>
        <w:jc w:val="center"/>
        <w:rPr>
          <w:rFonts w:ascii="Comic Sans MS" w:hAnsi="Comic Sans MS"/>
          <w:b/>
        </w:rPr>
      </w:pPr>
    </w:p>
    <w:p w:rsidR="00172EAA" w:rsidRPr="007A0B01" w:rsidRDefault="00172EAA" w:rsidP="00172EAA">
      <w:pPr>
        <w:ind w:firstLine="708"/>
        <w:jc w:val="both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CUADERNO DE INTEGRAL</w:t>
      </w:r>
    </w:p>
    <w:p w:rsidR="00172EAA" w:rsidRPr="007A0B01" w:rsidRDefault="00172EAA" w:rsidP="00172EAA">
      <w:pPr>
        <w:ind w:firstLine="708"/>
        <w:jc w:val="both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</w:rPr>
        <w:t>EL PAISAJE</w:t>
      </w:r>
      <w:r w:rsidRPr="007A0B01">
        <w:rPr>
          <w:rFonts w:ascii="Comic Sans MS" w:hAnsi="Comic Sans MS"/>
        </w:rPr>
        <w:t xml:space="preserve"> ES LA IMAGEN DE UN LUGAR, QUE ESTÁ FORMADA POR ELEMENTOS ARTIFICIALES Y NATURALES.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384175</wp:posOffset>
            </wp:positionV>
            <wp:extent cx="1904365" cy="1436370"/>
            <wp:effectExtent l="19050" t="0" r="635" b="0"/>
            <wp:wrapSquare wrapText="bothSides"/>
            <wp:docPr id="55" name="Imagen 55" descr="http://www.almadeviajante.com/turismo-rural/turismo-rural-t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almadeviajante.com/turismo-rural/turismo-rural-t66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0B01">
        <w:rPr>
          <w:rFonts w:ascii="Comic Sans MS" w:hAnsi="Comic Sans MS"/>
        </w:rPr>
        <w:t>Según la cantidad de población que existe en una región hay dos tipos de paisajes: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</w:rPr>
        <w:t>Paisaje Rural</w:t>
      </w:r>
      <w:r w:rsidRPr="007A0B01">
        <w:rPr>
          <w:rFonts w:ascii="Comic Sans MS" w:hAnsi="Comic Sans MS"/>
        </w:rPr>
        <w:t xml:space="preserve">: es caracterizado de los campos donde los habitantes no pasan de 2.500 personas. Las calles pueden ser de tierra, y las viviendas son casas pequeñas, ranchos o construcciones humildes. En este tipo de paisajes también podemos encontrar pequeñas haciendas donde se crían animales. Hay poca circulación de vehículos. 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188595</wp:posOffset>
            </wp:positionV>
            <wp:extent cx="2102485" cy="1398905"/>
            <wp:effectExtent l="19050" t="0" r="0" b="0"/>
            <wp:wrapSquare wrapText="bothSides"/>
            <wp:docPr id="56" name="Imagen 56" descr="https://encrypted-tbn3.gstatic.com/images?q=tbn:ANd9GcT2LveYjKAh31FTvP0Eo9r-uTjA1E1Lu7ccMJZC6NXi7d5GY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encrypted-tbn3.gstatic.com/images?q=tbn:ANd9GcT2LveYjKAh31FTvP0Eo9r-uTjA1E1Lu7ccMJZC6NXi7d5GYmg8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EAA" w:rsidRDefault="00172EAA" w:rsidP="00172EAA">
      <w:pPr>
        <w:ind w:firstLine="708"/>
        <w:rPr>
          <w:rFonts w:ascii="Comic Sans MS" w:hAnsi="Comic Sans MS"/>
          <w:b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</w:rPr>
        <w:t>Paisaje urbano</w:t>
      </w:r>
      <w:r w:rsidRPr="007A0B01">
        <w:rPr>
          <w:rFonts w:ascii="Comic Sans MS" w:hAnsi="Comic Sans MS"/>
        </w:rPr>
        <w:t xml:space="preserve">: es típico de las ciudades con más de 2.500 habitantes. En él encontramos calles, avenidas, autopistas, edificios, casas, ranchos, centros comerciales. Existe mucha circulación de vehículos. Ejemplo: la ciudad donde vivimos es un paisaje urbano. 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  <w:u w:val="single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Actividad</w:t>
      </w:r>
      <w:r w:rsidRPr="007A0B01">
        <w:rPr>
          <w:rFonts w:ascii="Comic Sans MS" w:hAnsi="Comic Sans MS"/>
          <w:b/>
        </w:rPr>
        <w:t>:</w:t>
      </w:r>
      <w:r w:rsidRPr="007A0B01">
        <w:rPr>
          <w:rFonts w:ascii="Comic Sans MS" w:hAnsi="Comic Sans MS"/>
        </w:rPr>
        <w:t xml:space="preserve"> DIBUJA UN PAISAJE RURAL Y UNO URBANO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CUADERNO DE INTEGRAL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El dibujo</w:t>
      </w:r>
      <w:r w:rsidRPr="007A0B01">
        <w:rPr>
          <w:rFonts w:ascii="Comic Sans MS" w:hAnsi="Comic Sans MS"/>
        </w:rPr>
        <w:t xml:space="preserve">: Es el arte de representar sobre un plano (hoja, cartulina, </w:t>
      </w:r>
      <w:proofErr w:type="spellStart"/>
      <w:r w:rsidRPr="007A0B01">
        <w:rPr>
          <w:rFonts w:ascii="Comic Sans MS" w:hAnsi="Comic Sans MS"/>
        </w:rPr>
        <w:t>etc</w:t>
      </w:r>
      <w:proofErr w:type="spellEnd"/>
      <w:r w:rsidRPr="007A0B01">
        <w:rPr>
          <w:rFonts w:ascii="Comic Sans MS" w:hAnsi="Comic Sans MS"/>
        </w:rPr>
        <w:t>) las formas de los objetos que observamos. También se refiere a la figura o imagen ejecutada en cualquier superficie, así como elaboras un objeto o un animal en una hoja blanca o el cuaderno.  Existen dos tipos de dibujo: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Default="00172EAA" w:rsidP="00172EAA">
      <w:pPr>
        <w:ind w:firstLine="708"/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43815</wp:posOffset>
            </wp:positionV>
            <wp:extent cx="675640" cy="949960"/>
            <wp:effectExtent l="19050" t="0" r="0" b="0"/>
            <wp:wrapSquare wrapText="bothSides"/>
            <wp:docPr id="57" name="Imagen 57" descr="http://fc00.deviantart.net/fs21/f/2007/255/1/4/dibujo_artistico_y_natural_003_by_LuiK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fc00.deviantart.net/fs21/f/2007/255/1/4/dibujo_artistico_y_natural_003_by_LuiKaSS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0B01">
        <w:rPr>
          <w:rFonts w:ascii="Comic Sans MS" w:hAnsi="Comic Sans MS"/>
          <w:b/>
          <w:u w:val="single"/>
        </w:rPr>
        <w:t>El dibujo artístico</w:t>
      </w:r>
      <w:r w:rsidRPr="007A0B01">
        <w:rPr>
          <w:rFonts w:ascii="Comic Sans MS" w:hAnsi="Comic Sans MS"/>
          <w:b/>
        </w:rPr>
        <w:t>:</w:t>
      </w:r>
      <w:r w:rsidRPr="007A0B01">
        <w:rPr>
          <w:rFonts w:ascii="Comic Sans MS" w:hAnsi="Comic Sans MS"/>
        </w:rPr>
        <w:t xml:space="preserve"> es el que realizamos libremente, como una caricatura o un paisaje. En él usamos colores, pinturas, grafito, carboncillo, oleo, etc. 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203200</wp:posOffset>
            </wp:positionV>
            <wp:extent cx="1080770" cy="934720"/>
            <wp:effectExtent l="19050" t="0" r="5080" b="0"/>
            <wp:wrapSquare wrapText="bothSides"/>
            <wp:docPr id="58" name="Imagen 58" descr="http://www3.gobiernodecanarias.org/medusa/ecoblog/jbetgut/files/2012/12/dibujo-tec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3.gobiernodecanarias.org/medusa/ecoblog/jbetgut/files/2012/12/dibujo-tecnic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El dibujo técnico</w:t>
      </w:r>
      <w:r w:rsidRPr="007A0B01">
        <w:rPr>
          <w:rFonts w:ascii="Comic Sans MS" w:hAnsi="Comic Sans MS"/>
          <w:b/>
        </w:rPr>
        <w:t>:</w:t>
      </w:r>
      <w:r w:rsidRPr="007A0B01">
        <w:rPr>
          <w:rFonts w:ascii="Comic Sans MS" w:hAnsi="Comic Sans MS"/>
        </w:rPr>
        <w:t xml:space="preserve"> es aquel  sometido a unas normas y reglas. Se hace con regla, compás, escuadra, y otros instrumentos. Lo usan para hacer los planos de una casa, centro comercial, entre otros. 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lastRenderedPageBreak/>
        <w:t>Actividad</w:t>
      </w:r>
      <w:r w:rsidRPr="007A0B01">
        <w:rPr>
          <w:rFonts w:ascii="Comic Sans MS" w:hAnsi="Comic Sans MS"/>
        </w:rPr>
        <w:t xml:space="preserve">: realiza un dibujo artístico en el cuaderno de una página entera,  de un paisaje rural y en él un animal herbívoro y otro omnívoro. 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Para finalizar se hace un recuento de lo que hemos aprendido el día de hoy, se les dice a los niños que pasen al frente por filas y muestren  sus dibujos artísticos a sus demás compañeros. </w:t>
      </w:r>
    </w:p>
    <w:p w:rsidR="00172EAA" w:rsidRPr="007A0B01" w:rsidRDefault="00172EAA" w:rsidP="00172EAA">
      <w:pPr>
        <w:ind w:firstLine="708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TAREA DE CASA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</w:rPr>
        <w:t>1) Ordena y resuelve las siguientes multiplicaciones: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</w:rPr>
        <w:t>a) 23 x 3 =    b) 48 x 2 =  c) 17 x 3 =   d) 39 x 2 =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  <w:r w:rsidRPr="007A0B01">
        <w:rPr>
          <w:rFonts w:ascii="Comic Sans MS" w:hAnsi="Comic Sans MS"/>
        </w:rPr>
        <w:t>2) Escribe una oración con los siguientes adverbios y luego identifica su tipo: ayer, aquí, afuera. EXTRAE EL VERBO Y EL ADJETIVO.</w:t>
      </w:r>
    </w:p>
    <w:p w:rsidR="00172EAA" w:rsidRPr="007A0B01" w:rsidRDefault="00172EAA" w:rsidP="00172EAA">
      <w:pPr>
        <w:ind w:firstLine="708"/>
        <w:rPr>
          <w:rFonts w:ascii="Comic Sans MS" w:hAnsi="Comic Sans MS"/>
        </w:rPr>
      </w:pPr>
    </w:p>
    <w:p w:rsidR="00357D1F" w:rsidRPr="00172EAA" w:rsidRDefault="00172EAA" w:rsidP="00172EAA">
      <w:r w:rsidRPr="007A0B01">
        <w:rPr>
          <w:rFonts w:ascii="Comic Sans MS" w:hAnsi="Comic Sans MS"/>
        </w:rPr>
        <w:t>3) Traer para mañana, colores, lápiz, regla, borrador, sacapuntas. No lo olvides tenemos evaluación en el block de dibujo de los tipos de paisaje.</w:t>
      </w:r>
    </w:p>
    <w:sectPr w:rsidR="00357D1F" w:rsidRPr="00172EAA" w:rsidSect="00357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B6A16"/>
    <w:rsid w:val="00172EAA"/>
    <w:rsid w:val="00313238"/>
    <w:rsid w:val="00357D1F"/>
    <w:rsid w:val="003D425D"/>
    <w:rsid w:val="006B5D9B"/>
    <w:rsid w:val="00992AE8"/>
    <w:rsid w:val="00F74116"/>
    <w:rsid w:val="00FB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8" type="connector" idref="#_x0000_s1059"/>
        <o:r id="V:Rule9" type="connector" idref="#_x0000_s1064"/>
        <o:r id="V:Rule10" type="connector" idref="#_x0000_s1062"/>
        <o:r id="V:Rule11" type="connector" idref="#_x0000_s1060"/>
        <o:r id="V:Rule12" type="connector" idref="#_x0000_s1061"/>
        <o:r id="V:Rule13" type="connector" idref="#_x0000_s1069"/>
        <o:r id="V:Rule1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encrypted-tbn3.gstatic.com/images?q=tbn:ANd9GcT2LveYjKAh31FTvP0Eo9r-uTjA1E1Lu7ccMJZC6NXi7d5GYmg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www3.gobiernodecanarias.org/medusa/ecoblog/jbetgut/files/2012/12/dibujo-tecnico.jpg" TargetMode="External"/><Relationship Id="rId5" Type="http://schemas.openxmlformats.org/officeDocument/2006/relationships/image" Target="http://www.almadeviajante.com/turismo-rural/turismo-rural-t660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://fc00.deviantart.net/fs21/f/2007/255/1/4/dibujo_artistico_y_natural_003_by_LuiKaSSo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1936</Characters>
  <Application>Microsoft Office Word</Application>
  <DocSecurity>0</DocSecurity>
  <Lines>16</Lines>
  <Paragraphs>4</Paragraphs>
  <ScaleCrop>false</ScaleCrop>
  <Company>IOMAX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4</cp:revision>
  <dcterms:created xsi:type="dcterms:W3CDTF">2014-03-11T14:34:00Z</dcterms:created>
  <dcterms:modified xsi:type="dcterms:W3CDTF">2014-03-12T16:42:00Z</dcterms:modified>
</cp:coreProperties>
</file>